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11DE" w14:textId="77777777" w:rsidR="00312A84" w:rsidRPr="003D3114" w:rsidRDefault="00312A84" w:rsidP="00312A84">
      <w:pPr>
        <w:jc w:val="right"/>
        <w:rPr>
          <w:rFonts w:ascii="Times New Roman" w:hAnsi="Times New Roman" w:cs="Times New Roman"/>
          <w:sz w:val="24"/>
          <w:szCs w:val="24"/>
        </w:rPr>
      </w:pPr>
      <w:r w:rsidRPr="003D3114">
        <w:rPr>
          <w:rFonts w:ascii="Times New Roman" w:hAnsi="Times New Roman" w:cs="Times New Roman"/>
          <w:sz w:val="24"/>
          <w:szCs w:val="24"/>
        </w:rPr>
        <w:t>Zał. nr 1.</w:t>
      </w:r>
      <w:r w:rsidR="003D3114" w:rsidRPr="003D3114">
        <w:rPr>
          <w:rFonts w:ascii="Times New Roman" w:hAnsi="Times New Roman" w:cs="Times New Roman"/>
          <w:sz w:val="24"/>
          <w:szCs w:val="24"/>
        </w:rPr>
        <w:t>2</w:t>
      </w:r>
      <w:r w:rsidRPr="003D3114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AD252C2" w14:textId="77777777" w:rsidR="00312A84" w:rsidRPr="00653403" w:rsidRDefault="00312A84" w:rsidP="00312A8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11BD9F8A" w14:textId="77777777" w:rsidR="00312A84" w:rsidRPr="00D12124" w:rsidRDefault="00312A84" w:rsidP="00312A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SPALINOWY</w:t>
      </w:r>
    </w:p>
    <w:p w14:paraId="329E3A6A" w14:textId="77777777" w:rsidR="00BE0FF8" w:rsidRDefault="00BE0FF8" w:rsidP="005734BF"/>
    <w:p w14:paraId="7B33C0B5" w14:textId="77777777" w:rsidR="00312A84" w:rsidRDefault="00312A84" w:rsidP="005734BF"/>
    <w:tbl>
      <w:tblPr>
        <w:tblStyle w:val="Tabela-Siatka"/>
        <w:tblW w:w="12873" w:type="dxa"/>
        <w:jc w:val="center"/>
        <w:tblLook w:val="04A0" w:firstRow="1" w:lastRow="0" w:firstColumn="1" w:lastColumn="0" w:noHBand="0" w:noVBand="1"/>
      </w:tblPr>
      <w:tblGrid>
        <w:gridCol w:w="853"/>
        <w:gridCol w:w="3969"/>
        <w:gridCol w:w="992"/>
        <w:gridCol w:w="7059"/>
      </w:tblGrid>
      <w:tr w:rsidR="00164266" w:rsidRPr="00DA4AF6" w14:paraId="58A5C86D" w14:textId="77777777" w:rsidTr="007A09CF">
        <w:trPr>
          <w:jc w:val="center"/>
        </w:trPr>
        <w:tc>
          <w:tcPr>
            <w:tcW w:w="853" w:type="dxa"/>
            <w:vAlign w:val="center"/>
          </w:tcPr>
          <w:p w14:paraId="0B74D58B" w14:textId="77777777" w:rsidR="003D6FEB" w:rsidRPr="003D1B12" w:rsidRDefault="003D1B12" w:rsidP="007A0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B1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14:paraId="1C30FDA8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5119612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2" w:type="dxa"/>
            <w:vAlign w:val="center"/>
          </w:tcPr>
          <w:p w14:paraId="1E7FC670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7059" w:type="dxa"/>
          </w:tcPr>
          <w:p w14:paraId="26EC7734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164266" w:rsidRPr="00DA4AF6" w14:paraId="3BBDD4D5" w14:textId="77777777" w:rsidTr="007A09CF">
        <w:trPr>
          <w:jc w:val="center"/>
        </w:trPr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06E2D3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End w:id="0"/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8A1B5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Piła łańcuchowa spalinowa do drewna</w:t>
            </w:r>
          </w:p>
          <w:p w14:paraId="51A04357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444F5B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  <w:p w14:paraId="33A50C02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CA7A2C" w14:textId="77777777" w:rsidR="00164266" w:rsidRPr="00DA4AF6" w:rsidRDefault="00164266" w:rsidP="003D6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Piła łańcuchowa do drewna ma mieć napęd spalinowy i posiadać następujące parametry: moc, minimum 2,8 kW, pojemność skokowa minimum 50 cm3, ciężar bez łańcucha i prowadnicy maksimum 5,3 kg, poziom ciśnienia akustycznego minimum 117 dB(A),poziom mocy akustycznej maksimum 115 dB (A), wyposażona w zawór dekompresyjny, system antywibracyjny, korki paliwa i oleju umożliwiające odkręcenie dokręcenie bez użycia narzędzi, prowadnica minimum 37 cm. Piła musi być  wyposażona w dodatkową sprężynę między wałem korbowym, a rolką linki rozrusznika. Z piłą dostarczyć 2 szt. łańcuch</w:t>
            </w:r>
            <w:r w:rsidR="003D6FE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zapasow</w:t>
            </w:r>
            <w:r w:rsidR="003D6FEB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, 1 szt. prowadnicy zapasowej.</w:t>
            </w:r>
          </w:p>
        </w:tc>
      </w:tr>
      <w:tr w:rsidR="00164266" w:rsidRPr="00DA4AF6" w14:paraId="6FE2840A" w14:textId="77777777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9AC9F7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42F9B9" w14:textId="77777777" w:rsidR="00164266" w:rsidRPr="003D6FEB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Piła łańcuchowa spalinowa do drewna</w:t>
            </w:r>
          </w:p>
          <w:p w14:paraId="797304BF" w14:textId="77777777" w:rsidR="00164266" w:rsidRPr="003D6FEB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8A0BB9" w14:textId="77777777" w:rsidR="00164266" w:rsidRPr="003D6FEB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  <w:p w14:paraId="66F08741" w14:textId="77777777" w:rsidR="00164266" w:rsidRPr="003D6FEB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81BAA8" w14:textId="77777777" w:rsidR="00164266" w:rsidRPr="003D6FEB" w:rsidRDefault="00164266" w:rsidP="003D6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Piła łańcuchowa do drewna ma mieć napęd spalinowy i posiadać następujące parametry: minimum 4,4 kW, pojemność skokowa minimum 70 cm3, ciężar bez łańcucha i prowadnicy maks, 6,7 kg, poziom ciśnienia akustycznego maks. 105 dB (A), poziom mocy akustycznej: maks. 117 dB (A), zawór dekompresyjny, system antywibracyjny, korki paliwa i oleju umożliwiające odkręcenie dokręcenie bez użycia narzędzi, prowadnica minimum 40 cm. Piła musi być  wyposażona w dodatkową sprężynę między wałem korbowym, a rolką linki rozrusznika. Z piłą dostarczyć 2 szt. łańcuch</w:t>
            </w:r>
            <w:r w:rsidR="003D6FE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 xml:space="preserve"> zapasow</w:t>
            </w:r>
            <w:r w:rsidR="003D6FEB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, 1 szt. prowadnicy zapasowej.</w:t>
            </w:r>
          </w:p>
        </w:tc>
      </w:tr>
      <w:tr w:rsidR="00164266" w:rsidRPr="00DA4AF6" w14:paraId="317AD514" w14:textId="77777777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F058A2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85395D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tarczowa spalinowa</w:t>
            </w:r>
          </w:p>
          <w:p w14:paraId="6BF65796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AF52C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  <w:p w14:paraId="41EC978A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E5AF5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tarczowa ma mieć napęd spalinowy i posiadać następujące parametry: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moc: minimum 5,0 kW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pojemność skokowa: minimum 98 cm3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ciężar bez paliwa i tarczy tnącej: minimum 13 kg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poziom ciśnienia akustycznego: minimum 100 dB(A)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poziom mocy akustycznej: minimum 113 dB(A)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średnica tarczy tnącej: 400 mm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wyposażona w zawór dekompresyjny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wyposażona w system antywibracyjny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wyposażona w półautomatyczny system napinania paska klinowego. </w:t>
            </w:r>
          </w:p>
          <w:p w14:paraId="067429F8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eastAsia="SimSun" w:hAnsi="Times New Roman" w:cs="Times New Roman"/>
                <w:sz w:val="24"/>
                <w:szCs w:val="24"/>
              </w:rPr>
              <w:t>-  wyposażona w system filtrów powietrza o długiej żywotności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Z przecinarką należy dostarczyć: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diamentowe do betonu: 5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diamentowe do stali i żeliwa: 5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korundowe do stali: 10 szt.</w:t>
            </w:r>
          </w:p>
        </w:tc>
      </w:tr>
      <w:tr w:rsidR="00164266" w:rsidRPr="00DA4AF6" w14:paraId="74CE0A61" w14:textId="77777777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4D2CC4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BB4680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tarczowa spalinowa</w:t>
            </w:r>
          </w:p>
          <w:p w14:paraId="1A8C7A8A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45B20A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  <w:p w14:paraId="7ECBDC0E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C60EA7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tarczowa ma mieć napęd spalinowy i posiadać następujące parametry: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moc: minimum 3,9 kW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pojemność skokowa: minimum 72 cm3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ciężar bez paliwa i tarczy tnącej: minimum 10 kg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poziom ciśnienia akustycznego: minimum 98 dB(A)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poziom mocy akustycznej: minimum 112 dB(A)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średnica tarczy tnącej: 350 mm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wyposażona w zawór dekompresyjny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wyposażona w system antywibracyjny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wyposażona w półautomatyczny system napinania paska klinowego. </w:t>
            </w:r>
          </w:p>
          <w:p w14:paraId="622D0963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eastAsia="SimSun" w:hAnsi="Times New Roman" w:cs="Times New Roman"/>
                <w:sz w:val="24"/>
                <w:szCs w:val="24"/>
              </w:rPr>
              <w:t>-  wyposażona w system filtrów powietrza o długiej żywotności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Z przecinarką należy dostarczyć: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diamentowe do betonu: 5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diamentowe do stali i żeliwa: 5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korundowe do stali: 10 szt.</w:t>
            </w:r>
          </w:p>
        </w:tc>
      </w:tr>
      <w:tr w:rsidR="00164266" w:rsidRPr="00DA4AF6" w14:paraId="64CFE40B" w14:textId="77777777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1F712F44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542EF947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Pilarka ratownicza</w:t>
            </w:r>
          </w:p>
          <w:p w14:paraId="291DEDC3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7C372AED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  <w:p w14:paraId="6B76C52C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46772B96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Pilarka ratownicza  ma mieć napęd spalinowy i posiadać następujące parametry: minimum 4,4 kW, pojemność skokowa minimum 70 cm3, ciężar bez łańcucha i prowadnicy maks, 6,7 kg, poziom ciśnienia 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akustycznego maks. 105 dB (A), poziom mocy akustycznej: maks. 117 dB (A), zawór dekompresyjny, system antywibracyjny, korki paliwa i oleju umożliwiające odkręcenie dokręcenie bez użycia narzędzi, prowadnica minimum 50 cm. Piła musi być  wyposażona w dodatkową sprężynę między wałem korbowym, a rolką linki rozrusznika.  Pilarka ma posiadać szybki napinacza ogranicznika głębokości cięcia oraz boczny napinacz łańcucha piły. Z piłą dostarczyć 2 szt. łańcuch zapasowy, 1 szt. prowadnicy zapasowej</w:t>
            </w:r>
          </w:p>
        </w:tc>
      </w:tr>
      <w:tr w:rsidR="00164266" w:rsidRPr="00DA4AF6" w14:paraId="0C76BC0A" w14:textId="77777777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6C6FF0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0EF9EA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Zbiornik ciśnieniowy na wodę - 10 litrów</w:t>
            </w: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967AE6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5DF58AD1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DB55C9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Zbiornik ma posiadać następujące parametry: pojemność 10 litrów, z tworzywa sztucznego, z zaworem bezpieczeństwa, ciśnienie robocze 2 bar</w:t>
            </w:r>
          </w:p>
        </w:tc>
      </w:tr>
      <w:tr w:rsidR="00164266" w:rsidRPr="00DA4AF6" w14:paraId="048C1910" w14:textId="77777777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189211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A86620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Piła łańcuchowa do betonu</w:t>
            </w:r>
          </w:p>
          <w:p w14:paraId="2E62AC33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74DA73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  <w:p w14:paraId="0FED30EB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A5142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Piła łańcuchowa do betonu ma mieć napęd spalinowy i ma współpracować z prowadnicami oraz łańcuchami tnącymi firmy ISC. Piła ma posiadać następujące parametry: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waga (bez łańcucha i prowadnicy): maksimum 10 kg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prędkość obrotowa silnika: minimum 9000 obr./min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długość prowadnicy: 40 cm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silnik: 2-suwowy, jednocylindrowy, chłodzony powietrzem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prowadnica chłodzona wodą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moc: minimum 4,3 kW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pojemność zbiornika paliwa: minimum 0,78 l.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Z piłą należy dostarczyć: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łańcuch do żelbetu: 2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łańcuch do materiałów abrazyjnych: 2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prowadnica zapasowe: 2 szt. </w:t>
            </w:r>
          </w:p>
        </w:tc>
      </w:tr>
      <w:tr w:rsidR="00164266" w:rsidRPr="00DA4AF6" w14:paraId="4BD2D607" w14:textId="77777777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0DAA2440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533D6FE2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Pompa wodna do piły do betonu zasilanie akumulatorowe</w:t>
            </w:r>
          </w:p>
          <w:p w14:paraId="76FA19A0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73B5F7DF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26F323D1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58B1E1DD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Pompa wodna ma posiadać następujące parametry :</w:t>
            </w:r>
          </w:p>
          <w:p w14:paraId="3B32CC6D" w14:textId="77777777" w:rsidR="00164266" w:rsidRPr="00DA4AF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Kategoria Ochrony minimum IP 54 , </w:t>
            </w:r>
          </w:p>
          <w:p w14:paraId="26D95614" w14:textId="77777777"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Maks. odległość transportu cieczy w pionie (m) 23</w:t>
            </w:r>
          </w:p>
          <w:p w14:paraId="7AC806FE" w14:textId="77777777"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Maks. temperatura wody (°C) 60</w:t>
            </w:r>
          </w:p>
          <w:p w14:paraId="66C13449" w14:textId="77777777"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Maks. wysokość podnoszenia pompy (m) 5.5</w:t>
            </w:r>
          </w:p>
          <w:p w14:paraId="1CFFB1A8" w14:textId="77777777"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Napięcie (V) 18, Przepływ powietrza (l/h) 1817</w:t>
            </w:r>
          </w:p>
          <w:p w14:paraId="184F4B68" w14:textId="77777777"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Strumień przepływu cieczy (l/min) 30.3</w:t>
            </w:r>
          </w:p>
          <w:p w14:paraId="350C924C" w14:textId="77777777"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Średnica gwintu (mm) 3” (19 mm) Męski</w:t>
            </w:r>
          </w:p>
          <w:p w14:paraId="3E554C52" w14:textId="77777777"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Typ akumulatora Li-ion</w:t>
            </w:r>
          </w:p>
          <w:p w14:paraId="695DB00A" w14:textId="77777777"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maks. (bez baterii)  3.5 kg</w:t>
            </w:r>
          </w:p>
          <w:p w14:paraId="4A37700F" w14:textId="77777777" w:rsidR="00164266" w:rsidRPr="00DA4AF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 maks. z akumulatorem 4.2 kg</w:t>
            </w:r>
          </w:p>
        </w:tc>
      </w:tr>
      <w:tr w:rsidR="00164266" w:rsidRPr="00DA4AF6" w14:paraId="6EEBE42B" w14:textId="77777777" w:rsidTr="007A09CF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9791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8B63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do betonu- bruzdownica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3C98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7B794EB5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7E7F" w14:textId="77777777" w:rsidR="00164266" w:rsidRPr="00DA4AF6" w:rsidRDefault="00164266" w:rsidP="00312A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Przecinarka o następujących parametrach:</w:t>
            </w:r>
          </w:p>
          <w:p w14:paraId="217ABB02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Obroty max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4700 obr./min</w:t>
            </w:r>
          </w:p>
          <w:p w14:paraId="7C6512B7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Paliwo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Mieszanka</w:t>
            </w:r>
          </w:p>
          <w:p w14:paraId="4C8BF243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Silnik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Spalinowy dwusuwowy</w:t>
            </w:r>
          </w:p>
          <w:p w14:paraId="2FD9D0E1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Wymiary maks.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800 x 250 x 450 mm</w:t>
            </w:r>
          </w:p>
          <w:p w14:paraId="522F07BA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Zbiornik paliwa minimum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0,7 l</w:t>
            </w:r>
          </w:p>
          <w:p w14:paraId="7148490D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Moc minimalna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3,6 kW</w:t>
            </w:r>
          </w:p>
          <w:p w14:paraId="7D2779CB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Głębokość cięcia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400 mm</w:t>
            </w:r>
          </w:p>
          <w:p w14:paraId="6E786D89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Max. średnica tarczy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230 mm</w:t>
            </w:r>
          </w:p>
          <w:p w14:paraId="1D0F064D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Średnica otworu w tarczy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22,2 mm</w:t>
            </w:r>
          </w:p>
          <w:p w14:paraId="6471703E" w14:textId="77777777"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Ciężar max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9,6 kg</w:t>
            </w:r>
          </w:p>
        </w:tc>
      </w:tr>
      <w:tr w:rsidR="00164266" w:rsidRPr="00DA4AF6" w14:paraId="5284F268" w14:textId="77777777" w:rsidTr="007A09CF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4A2B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39E6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Zbiornik na wodę rozkładany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0412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  <w:p w14:paraId="6846065F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5090" w14:textId="77777777" w:rsidR="00164266" w:rsidRPr="00DA4AF6" w:rsidRDefault="00164266" w:rsidP="00312A84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Zbiornik o konstrukcji stelażowej , pojemność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l,</w:t>
            </w:r>
            <w:r w:rsidRPr="00DA4AF6">
              <w:rPr>
                <w:rStyle w:val="cs6aa37659"/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A4A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waga maks. 2,5 kg</w:t>
            </w:r>
          </w:p>
          <w:p w14:paraId="06728D4A" w14:textId="77777777" w:rsidR="00164266" w:rsidRPr="00DA4AF6" w:rsidRDefault="00164266" w:rsidP="00312A84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wymiary minimalne (średnica/wysokość): 43/70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A4A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cm</w:t>
            </w:r>
          </w:p>
          <w:p w14:paraId="73A315B7" w14:textId="77777777" w:rsidR="00164266" w:rsidRPr="00DA4AF6" w:rsidRDefault="00164266" w:rsidP="00312A84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maks. wymiary po spakowaniu: 75x20x15 cm</w:t>
            </w:r>
          </w:p>
        </w:tc>
      </w:tr>
      <w:tr w:rsidR="00164266" w:rsidRPr="00DA4AF6" w14:paraId="3113F5FF" w14:textId="77777777" w:rsidTr="007A09CF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7365" w14:textId="77777777"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CDF2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Przenośna wyciągarka spalinowa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981B" w14:textId="77777777"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F976" w14:textId="77777777"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Wyciągarka  ma posiadać następujące parametry :</w:t>
            </w:r>
          </w:p>
          <w:p w14:paraId="49C1D971" w14:textId="77777777" w:rsidR="00164266" w:rsidRPr="00DA4AF6" w:rsidRDefault="00164266" w:rsidP="00312A8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Maksymalna siła ciągnąca z zainstalowanym fabrycznie bębnem 57 mm - 1000 kg bezpośrednio lub 2000 kg ze zbloczem</w:t>
            </w:r>
          </w:p>
          <w:p w14:paraId="2CBF9905" w14:textId="77777777" w:rsidR="00164266" w:rsidRPr="00DA4AF6" w:rsidRDefault="00164266" w:rsidP="00312A8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średnica liny: 10 mm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Maksymalna średnica liny: 16 mm</w:t>
            </w:r>
          </w:p>
          <w:p w14:paraId="4D5E2DE8" w14:textId="77777777" w:rsidR="00164266" w:rsidRPr="00DA4AF6" w:rsidRDefault="00164266" w:rsidP="00312A8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Waga:</w:t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max 16 kg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Długość:</w:t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max 37 cm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Szerokość:</w:t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max 38 cm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Wysokość:</w:t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max 37 cm</w:t>
            </w:r>
          </w:p>
        </w:tc>
      </w:tr>
      <w:tr w:rsidR="00B20D85" w:rsidRPr="00DA4AF6" w14:paraId="55B5942A" w14:textId="77777777" w:rsidTr="007A09CF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13DF" w14:textId="77777777" w:rsidR="00B20D85" w:rsidRPr="003D1B12" w:rsidRDefault="00B20D85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42DB" w14:textId="2B2288E4" w:rsidR="00B20D85" w:rsidRPr="00DA4AF6" w:rsidRDefault="00CF55EF" w:rsidP="00524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5EF">
              <w:rPr>
                <w:rFonts w:ascii="Times New Roman" w:hAnsi="Times New Roman" w:cs="Times New Roman"/>
                <w:sz w:val="24"/>
                <w:szCs w:val="24"/>
              </w:rPr>
              <w:t>Gwarancja min. 12 miesięcy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201E979" w14:textId="77777777" w:rsidR="00312A84" w:rsidRPr="005734BF" w:rsidRDefault="00312A84" w:rsidP="005734BF"/>
    <w:sectPr w:rsidR="00312A84" w:rsidRPr="005734BF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2C36"/>
    <w:multiLevelType w:val="hybridMultilevel"/>
    <w:tmpl w:val="B3B6B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A6919"/>
    <w:multiLevelType w:val="multilevel"/>
    <w:tmpl w:val="5DE6B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6E3238"/>
    <w:multiLevelType w:val="hybridMultilevel"/>
    <w:tmpl w:val="B826F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40CD8"/>
    <w:multiLevelType w:val="hybridMultilevel"/>
    <w:tmpl w:val="C8342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30030"/>
    <w:multiLevelType w:val="hybridMultilevel"/>
    <w:tmpl w:val="CC047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027AD"/>
    <w:multiLevelType w:val="hybridMultilevel"/>
    <w:tmpl w:val="84EE0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752148">
    <w:abstractNumId w:val="1"/>
  </w:num>
  <w:num w:numId="2" w16cid:durableId="487131592">
    <w:abstractNumId w:val="0"/>
  </w:num>
  <w:num w:numId="3" w16cid:durableId="1498957404">
    <w:abstractNumId w:val="2"/>
  </w:num>
  <w:num w:numId="4" w16cid:durableId="1915583121">
    <w:abstractNumId w:val="5"/>
  </w:num>
  <w:num w:numId="5" w16cid:durableId="451364899">
    <w:abstractNumId w:val="3"/>
  </w:num>
  <w:num w:numId="6" w16cid:durableId="1565987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64AC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4266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755DD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2A84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1B12"/>
    <w:rsid w:val="003D307D"/>
    <w:rsid w:val="003D3114"/>
    <w:rsid w:val="003D504C"/>
    <w:rsid w:val="003D6BDE"/>
    <w:rsid w:val="003D6E2E"/>
    <w:rsid w:val="003D6EB4"/>
    <w:rsid w:val="003D6FEB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29F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27A6"/>
    <w:rsid w:val="0054511D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34BF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3845"/>
    <w:rsid w:val="005A4562"/>
    <w:rsid w:val="005A4DA0"/>
    <w:rsid w:val="005A530A"/>
    <w:rsid w:val="005A661A"/>
    <w:rsid w:val="005A6954"/>
    <w:rsid w:val="005A762B"/>
    <w:rsid w:val="005B11E5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4E62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09CF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2E0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05B"/>
    <w:rsid w:val="00B1638D"/>
    <w:rsid w:val="00B1639E"/>
    <w:rsid w:val="00B20D85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0FE7"/>
    <w:rsid w:val="00CE123D"/>
    <w:rsid w:val="00CE2B23"/>
    <w:rsid w:val="00CE31C2"/>
    <w:rsid w:val="00CE58AB"/>
    <w:rsid w:val="00CF0B1C"/>
    <w:rsid w:val="00CF175E"/>
    <w:rsid w:val="00CF1911"/>
    <w:rsid w:val="00CF49FE"/>
    <w:rsid w:val="00CF55EF"/>
    <w:rsid w:val="00D027A8"/>
    <w:rsid w:val="00D04DF3"/>
    <w:rsid w:val="00D05176"/>
    <w:rsid w:val="00D051E1"/>
    <w:rsid w:val="00D05E26"/>
    <w:rsid w:val="00D07BC3"/>
    <w:rsid w:val="00D10FFB"/>
    <w:rsid w:val="00D13422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677B8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AF6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5EE7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2AF1"/>
    <w:rsid w:val="00E231CA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317F6"/>
  <w15:docId w15:val="{38E54BE6-D8F9-4AC9-9D97-EB4A0783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5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customStyle="1" w:styleId="Normalny1">
    <w:name w:val="Normalny1"/>
    <w:rsid w:val="005734BF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cs6aa37659">
    <w:name w:val="cs6aa37659"/>
    <w:basedOn w:val="Domylnaczcionkaakapitu"/>
    <w:rsid w:val="005734BF"/>
  </w:style>
  <w:style w:type="paragraph" w:styleId="Bezodstpw">
    <w:name w:val="No Spacing"/>
    <w:uiPriority w:val="1"/>
    <w:qFormat/>
    <w:rsid w:val="00DA4A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A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DF3DE-ED4F-411C-B733-5D965A55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17</cp:revision>
  <dcterms:created xsi:type="dcterms:W3CDTF">2023-05-16T07:15:00Z</dcterms:created>
  <dcterms:modified xsi:type="dcterms:W3CDTF">2023-07-20T06:59:00Z</dcterms:modified>
</cp:coreProperties>
</file>